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118 Free Category Kids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117 Корольова Єва (28.8 б.)</w:t>
      </w:r>
    </w:p>
    <w:p>
      <w:pPr/>
      <w:r>
        <w:rPr/>
        <w:t xml:space="preserve">Місце 2: 115 Дунаєва Варвара (28.4 б.)</w:t>
      </w:r>
    </w:p>
    <w:p>
      <w:pPr/>
      <w:r>
        <w:rPr/>
        <w:t xml:space="preserve">Місце 3: 77 Чорній Діана (27.4 б.)</w:t>
      </w:r>
    </w:p>
    <w:p>
      <w:pPr/>
      <w:r>
        <w:rPr/>
        <w:t xml:space="preserve">Місце 4: 106 Шевеленко Роксолана (27.2 б.)</w:t>
      </w:r>
    </w:p>
    <w:p>
      <w:pPr/>
      <w:r>
        <w:rPr/>
        <w:t xml:space="preserve">Місце 5: 74 Тарасевич Міла (26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Тарасевич Міла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Моя правда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Чорній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Переродження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Кобзар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Шевеленко Роксолана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Asian Movement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Панасенко Яся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Дунаєва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Шлях Самурая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Корольова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Жасмін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Колодєєва Марина Олексіївна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